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AF" w:rsidRDefault="00182FAF" w:rsidP="00182FAF">
      <w:pPr>
        <w:rPr>
          <w:rFonts w:ascii="Arial" w:hAnsi="Arial" w:cs="Arial"/>
          <w:sz w:val="28"/>
          <w:szCs w:val="28"/>
        </w:rPr>
      </w:pPr>
    </w:p>
    <w:p w:rsidR="00182FAF" w:rsidRDefault="00182FAF" w:rsidP="00182FAF">
      <w:pPr>
        <w:jc w:val="center"/>
        <w:rPr>
          <w:rFonts w:ascii="Arial" w:hAnsi="Arial" w:cs="Arial"/>
          <w:sz w:val="28"/>
          <w:szCs w:val="28"/>
        </w:rPr>
      </w:pPr>
      <w:r w:rsidRPr="00842EF4">
        <w:rPr>
          <w:rFonts w:ascii="Arial" w:hAnsi="Arial" w:cs="Arial"/>
          <w:sz w:val="28"/>
          <w:szCs w:val="28"/>
        </w:rPr>
        <w:t>INSTRUÇÕES CIRÚRGICAS</w:t>
      </w:r>
    </w:p>
    <w:p w:rsidR="00182FAF" w:rsidRDefault="00182FAF" w:rsidP="00182FAF">
      <w:pPr>
        <w:jc w:val="center"/>
        <w:rPr>
          <w:rFonts w:ascii="Arial" w:hAnsi="Arial" w:cs="Arial"/>
          <w:sz w:val="28"/>
          <w:szCs w:val="28"/>
        </w:rPr>
      </w:pPr>
    </w:p>
    <w:p w:rsidR="00182FAF" w:rsidRPr="00B53197" w:rsidRDefault="00182FAF" w:rsidP="00182FAF">
      <w:pPr>
        <w:spacing w:line="240" w:lineRule="auto"/>
        <w:ind w:firstLine="993"/>
        <w:jc w:val="both"/>
        <w:rPr>
          <w:rFonts w:ascii="Arial" w:hAnsi="Arial" w:cs="Arial"/>
          <w:sz w:val="20"/>
          <w:szCs w:val="20"/>
        </w:rPr>
      </w:pPr>
      <w:r w:rsidRPr="00B53197">
        <w:rPr>
          <w:rFonts w:ascii="Arial" w:hAnsi="Arial" w:cs="Arial"/>
          <w:sz w:val="20"/>
          <w:szCs w:val="20"/>
        </w:rPr>
        <w:t>Estas orientações são feitas para que você entenda melhor o que irá ocorrer antes e depois de sua cirurgia.</w:t>
      </w:r>
    </w:p>
    <w:p w:rsidR="00182FAF" w:rsidRPr="00B53197" w:rsidRDefault="00182FAF" w:rsidP="00182FAF">
      <w:pPr>
        <w:spacing w:line="240" w:lineRule="auto"/>
        <w:ind w:firstLine="993"/>
        <w:jc w:val="both"/>
        <w:rPr>
          <w:rFonts w:ascii="Arial" w:hAnsi="Arial" w:cs="Arial"/>
          <w:sz w:val="20"/>
          <w:szCs w:val="20"/>
        </w:rPr>
      </w:pPr>
      <w:r w:rsidRPr="00B53197">
        <w:rPr>
          <w:rFonts w:ascii="Arial" w:hAnsi="Arial" w:cs="Arial"/>
          <w:sz w:val="20"/>
          <w:szCs w:val="20"/>
        </w:rPr>
        <w:t>Leia com atenção, siga corretamente as instruções que se aplicam ao seu caso, de acordo com a orientação dada.</w:t>
      </w:r>
    </w:p>
    <w:p w:rsidR="00182FAF" w:rsidRPr="00B53197" w:rsidRDefault="00182FAF" w:rsidP="00182FAF">
      <w:pPr>
        <w:spacing w:line="240" w:lineRule="auto"/>
        <w:ind w:firstLine="993"/>
        <w:jc w:val="both"/>
        <w:rPr>
          <w:rFonts w:ascii="Arial" w:hAnsi="Arial" w:cs="Arial"/>
          <w:sz w:val="20"/>
          <w:szCs w:val="20"/>
        </w:rPr>
      </w:pPr>
    </w:p>
    <w:p w:rsidR="00182FAF" w:rsidRPr="00B53197" w:rsidRDefault="00182FAF" w:rsidP="00182FAF">
      <w:pPr>
        <w:spacing w:line="240" w:lineRule="auto"/>
        <w:ind w:firstLine="993"/>
        <w:jc w:val="center"/>
        <w:rPr>
          <w:rFonts w:ascii="Arial" w:hAnsi="Arial" w:cs="Arial"/>
          <w:sz w:val="20"/>
          <w:szCs w:val="20"/>
        </w:rPr>
      </w:pPr>
      <w:r w:rsidRPr="00B53197">
        <w:rPr>
          <w:rFonts w:ascii="Arial" w:hAnsi="Arial" w:cs="Arial"/>
          <w:sz w:val="20"/>
          <w:szCs w:val="20"/>
        </w:rPr>
        <w:t xml:space="preserve">INSTRUÇÕES </w:t>
      </w:r>
      <w:proofErr w:type="gramStart"/>
      <w:r w:rsidRPr="00B53197">
        <w:rPr>
          <w:rFonts w:ascii="Arial" w:hAnsi="Arial" w:cs="Arial"/>
          <w:sz w:val="20"/>
          <w:szCs w:val="20"/>
        </w:rPr>
        <w:t>PRÉ OPERATÓRIAS</w:t>
      </w:r>
      <w:proofErr w:type="gramEnd"/>
      <w:r w:rsidRPr="00B53197">
        <w:rPr>
          <w:rFonts w:ascii="Arial" w:hAnsi="Arial" w:cs="Arial"/>
          <w:sz w:val="20"/>
          <w:szCs w:val="20"/>
        </w:rPr>
        <w:t xml:space="preserve"> PARA ANESTESIA LOCAL  </w:t>
      </w:r>
    </w:p>
    <w:p w:rsidR="00182FAF" w:rsidRPr="00B53197" w:rsidRDefault="00182FAF" w:rsidP="00182FAF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3197">
        <w:rPr>
          <w:rFonts w:ascii="Arial" w:hAnsi="Arial" w:cs="Arial"/>
          <w:sz w:val="20"/>
          <w:szCs w:val="20"/>
        </w:rPr>
        <w:t xml:space="preserve">Tome medicação </w:t>
      </w:r>
      <w:proofErr w:type="gramStart"/>
      <w:r w:rsidRPr="00B53197">
        <w:rPr>
          <w:rFonts w:ascii="Arial" w:hAnsi="Arial" w:cs="Arial"/>
          <w:sz w:val="20"/>
          <w:szCs w:val="20"/>
        </w:rPr>
        <w:t>pré operatória</w:t>
      </w:r>
      <w:proofErr w:type="gramEnd"/>
      <w:r w:rsidRPr="00B53197">
        <w:rPr>
          <w:rFonts w:ascii="Arial" w:hAnsi="Arial" w:cs="Arial"/>
          <w:sz w:val="20"/>
          <w:szCs w:val="20"/>
        </w:rPr>
        <w:t xml:space="preserve"> quando prescrita</w:t>
      </w:r>
    </w:p>
    <w:p w:rsidR="00182FAF" w:rsidRPr="00B53197" w:rsidRDefault="00182FAF" w:rsidP="00182FAF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3197">
        <w:rPr>
          <w:rFonts w:ascii="Arial" w:hAnsi="Arial" w:cs="Arial"/>
          <w:sz w:val="20"/>
          <w:szCs w:val="20"/>
        </w:rPr>
        <w:t>Use roupas confortáveis, evite sapatos de salto alto</w:t>
      </w:r>
    </w:p>
    <w:p w:rsidR="00182FAF" w:rsidRPr="00B53197" w:rsidRDefault="00182FAF" w:rsidP="00182FAF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3197">
        <w:rPr>
          <w:rFonts w:ascii="Arial" w:hAnsi="Arial" w:cs="Arial"/>
          <w:sz w:val="20"/>
          <w:szCs w:val="20"/>
        </w:rPr>
        <w:t>Não é necessário jejum, porém evite dirigir após o procedimento</w:t>
      </w:r>
    </w:p>
    <w:p w:rsidR="00182FAF" w:rsidRPr="00B53197" w:rsidRDefault="00182FAF" w:rsidP="00182FAF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3197">
        <w:rPr>
          <w:rFonts w:ascii="Arial" w:hAnsi="Arial" w:cs="Arial"/>
          <w:sz w:val="20"/>
          <w:szCs w:val="20"/>
        </w:rPr>
        <w:t>Fique tranqüilo. Nossa equipe está preparada para atendê-lo com segurança</w:t>
      </w:r>
    </w:p>
    <w:p w:rsidR="00182FAF" w:rsidRPr="00B53197" w:rsidRDefault="00182FAF" w:rsidP="00182FA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82FAF" w:rsidRDefault="00182FAF" w:rsidP="00182FAF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53197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NSTRUÇÕES </w:t>
      </w:r>
      <w:proofErr w:type="gramStart"/>
      <w:r>
        <w:rPr>
          <w:rFonts w:ascii="Arial" w:hAnsi="Arial" w:cs="Arial"/>
          <w:sz w:val="20"/>
          <w:szCs w:val="20"/>
        </w:rPr>
        <w:t>PÓS OPERATÓRIAS</w:t>
      </w:r>
      <w:proofErr w:type="gramEnd"/>
      <w:r>
        <w:rPr>
          <w:rFonts w:ascii="Arial" w:hAnsi="Arial" w:cs="Arial"/>
          <w:sz w:val="20"/>
          <w:szCs w:val="20"/>
        </w:rPr>
        <w:t xml:space="preserve"> GERAIS</w:t>
      </w:r>
    </w:p>
    <w:p w:rsidR="00182FAF" w:rsidRPr="00B53197" w:rsidRDefault="00182FAF" w:rsidP="00182FAF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53197">
        <w:rPr>
          <w:rFonts w:ascii="Arial" w:hAnsi="Arial" w:cs="Arial"/>
          <w:sz w:val="20"/>
          <w:szCs w:val="20"/>
        </w:rPr>
        <w:t>Siga as orientações a seguir para evitar complicações e ajudar a ter uma rápida recuperação.</w:t>
      </w:r>
    </w:p>
    <w:p w:rsidR="00182FAF" w:rsidRPr="00B53197" w:rsidRDefault="00182FAF" w:rsidP="00182FAF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3197">
        <w:rPr>
          <w:rFonts w:ascii="Arial" w:hAnsi="Arial" w:cs="Arial"/>
          <w:sz w:val="20"/>
          <w:szCs w:val="20"/>
        </w:rPr>
        <w:t xml:space="preserve">Dor: algum desconforto, uma pequena dor poderá ocorrer quando a anestesia passar. Caso ocorra dor, ela não deve ultrapassar 24/48 </w:t>
      </w:r>
      <w:proofErr w:type="spellStart"/>
      <w:r w:rsidRPr="00B53197">
        <w:rPr>
          <w:rFonts w:ascii="Arial" w:hAnsi="Arial" w:cs="Arial"/>
          <w:sz w:val="20"/>
          <w:szCs w:val="20"/>
        </w:rPr>
        <w:t>hs</w:t>
      </w:r>
      <w:proofErr w:type="spellEnd"/>
      <w:r w:rsidRPr="00B53197">
        <w:rPr>
          <w:rFonts w:ascii="Arial" w:hAnsi="Arial" w:cs="Arial"/>
          <w:sz w:val="20"/>
          <w:szCs w:val="20"/>
        </w:rPr>
        <w:t xml:space="preserve">. Não espere que a dor esteja forte para tomar a medicação, pois ela poderá ser mais difícil de controlar. Qualquer medicação anestésica pode causar náusea ou vômito, por isso é importante que você tenha ingerido algum alimento ao tomar a </w:t>
      </w:r>
      <w:proofErr w:type="gramStart"/>
      <w:r w:rsidRPr="00B53197">
        <w:rPr>
          <w:rFonts w:ascii="Arial" w:hAnsi="Arial" w:cs="Arial"/>
          <w:sz w:val="20"/>
          <w:szCs w:val="20"/>
        </w:rPr>
        <w:t>medicação</w:t>
      </w:r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>N</w:t>
      </w:r>
      <w:r w:rsidRPr="00B53197">
        <w:rPr>
          <w:rFonts w:ascii="Arial" w:hAnsi="Arial" w:cs="Arial"/>
          <w:sz w:val="20"/>
          <w:szCs w:val="20"/>
        </w:rPr>
        <w:t>ão beba bebidas alcoólicas enquanto estiver tomando medicação. Dor forte ou aumentada após o terceiro dia pode ser sinal de infecção ou problema na cicatrização, não hesite em entrar em contato conosco</w:t>
      </w:r>
    </w:p>
    <w:p w:rsidR="00182FAF" w:rsidRPr="00B53197" w:rsidRDefault="00182FAF" w:rsidP="00182FAF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3197">
        <w:rPr>
          <w:rFonts w:ascii="Arial" w:hAnsi="Arial" w:cs="Arial"/>
          <w:sz w:val="20"/>
          <w:szCs w:val="20"/>
        </w:rPr>
        <w:t>Medicação: tome todos os medicamentos prescritos, como antibióticos, antiinflamatórios ou analgésicos nas doses indicadas e horários indicados. É importante tomar a medicação prescrita por completo, mesmo que não apresente nenhum sintoma doloroso</w:t>
      </w:r>
    </w:p>
    <w:p w:rsidR="00182FAF" w:rsidRPr="00B53197" w:rsidRDefault="00182FAF" w:rsidP="00182FAF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3197">
        <w:rPr>
          <w:rFonts w:ascii="Arial" w:hAnsi="Arial" w:cs="Arial"/>
          <w:sz w:val="20"/>
          <w:szCs w:val="20"/>
        </w:rPr>
        <w:t xml:space="preserve">Atividade física: evite exercícios físicos por </w:t>
      </w:r>
      <w:proofErr w:type="gramStart"/>
      <w:r w:rsidRPr="00B53197">
        <w:rPr>
          <w:rFonts w:ascii="Arial" w:hAnsi="Arial" w:cs="Arial"/>
          <w:sz w:val="20"/>
          <w:szCs w:val="20"/>
        </w:rPr>
        <w:t>7</w:t>
      </w:r>
      <w:proofErr w:type="gramEnd"/>
      <w:r w:rsidRPr="00B53197">
        <w:rPr>
          <w:rFonts w:ascii="Arial" w:hAnsi="Arial" w:cs="Arial"/>
          <w:sz w:val="20"/>
          <w:szCs w:val="20"/>
        </w:rPr>
        <w:t xml:space="preserve"> dias após a cirurgia. Esforço em excesso poderá levar a um sangramento e desconforto. Mantenha repouso, cabeça mais elevada nos </w:t>
      </w:r>
      <w:proofErr w:type="gramStart"/>
      <w:r w:rsidRPr="00B53197">
        <w:rPr>
          <w:rFonts w:ascii="Arial" w:hAnsi="Arial" w:cs="Arial"/>
          <w:sz w:val="20"/>
          <w:szCs w:val="20"/>
        </w:rPr>
        <w:t>3</w:t>
      </w:r>
      <w:proofErr w:type="gramEnd"/>
      <w:r w:rsidRPr="00B53197">
        <w:rPr>
          <w:rFonts w:ascii="Arial" w:hAnsi="Arial" w:cs="Arial"/>
          <w:sz w:val="20"/>
          <w:szCs w:val="20"/>
        </w:rPr>
        <w:t xml:space="preserve"> primeiros dias.</w:t>
      </w:r>
    </w:p>
    <w:p w:rsidR="00182FAF" w:rsidRPr="00B53197" w:rsidRDefault="00182FAF" w:rsidP="00182FAF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3197">
        <w:rPr>
          <w:rFonts w:ascii="Arial" w:hAnsi="Arial" w:cs="Arial"/>
          <w:sz w:val="20"/>
          <w:szCs w:val="20"/>
        </w:rPr>
        <w:t>Não mexa a área operada: a cicatrização melhora se os tecidos ficarem em repouso. Evite mastigar, cuspir ou bochechar, pois isso pode retardar</w:t>
      </w:r>
      <w:r>
        <w:rPr>
          <w:rFonts w:ascii="Arial" w:hAnsi="Arial" w:cs="Arial"/>
          <w:sz w:val="20"/>
          <w:szCs w:val="20"/>
        </w:rPr>
        <w:t xml:space="preserve"> </w:t>
      </w:r>
      <w:r w:rsidRPr="00B53197">
        <w:rPr>
          <w:rFonts w:ascii="Arial" w:hAnsi="Arial" w:cs="Arial"/>
          <w:sz w:val="20"/>
          <w:szCs w:val="20"/>
        </w:rPr>
        <w:t>a cicatrização inicial, causar sangramento ou permitir uma infecção</w:t>
      </w:r>
    </w:p>
    <w:p w:rsidR="00182FAF" w:rsidRPr="00B53197" w:rsidRDefault="00182FAF" w:rsidP="00182FAF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3197">
        <w:rPr>
          <w:rFonts w:ascii="Arial" w:hAnsi="Arial" w:cs="Arial"/>
          <w:sz w:val="20"/>
          <w:szCs w:val="20"/>
        </w:rPr>
        <w:t xml:space="preserve">Sangramento: pequeno sangramento na área operada poderá ocorrer no primeiro dia. Na primeira hora </w:t>
      </w:r>
      <w:proofErr w:type="gramStart"/>
      <w:r w:rsidRPr="00B53197">
        <w:rPr>
          <w:rFonts w:ascii="Arial" w:hAnsi="Arial" w:cs="Arial"/>
          <w:sz w:val="20"/>
          <w:szCs w:val="20"/>
        </w:rPr>
        <w:t>pós cirúrgica</w:t>
      </w:r>
      <w:proofErr w:type="gramEnd"/>
      <w:r w:rsidRPr="00B53197">
        <w:rPr>
          <w:rFonts w:ascii="Arial" w:hAnsi="Arial" w:cs="Arial"/>
          <w:sz w:val="20"/>
          <w:szCs w:val="20"/>
        </w:rPr>
        <w:t xml:space="preserve">, morda uma gaze umedecida em soro fisiológico. Se o sangramento persistir, troque a gaze e mantenha sobre pressão por 30-45 minutos. Em caso de sangramento ativo ou persistente, entre em contato conosco. </w:t>
      </w:r>
    </w:p>
    <w:p w:rsidR="00182FAF" w:rsidRPr="00B53197" w:rsidRDefault="00182FAF" w:rsidP="00182FAF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3197">
        <w:rPr>
          <w:rFonts w:ascii="Arial" w:hAnsi="Arial" w:cs="Arial"/>
          <w:sz w:val="20"/>
          <w:szCs w:val="20"/>
        </w:rPr>
        <w:t xml:space="preserve">Edema: inchaço relacionado à cirurgia poderá ocorrer nas primeiras horas e freqüentemente aumenta no 2° dia. Deve regredir no 3° dia. Pode-se minimizar esse edema com aplicação de bolsa de gelo na face, sobre a região operada, continuamente nas primeiras </w:t>
      </w:r>
      <w:proofErr w:type="gramStart"/>
      <w:r w:rsidRPr="00B53197">
        <w:rPr>
          <w:rFonts w:ascii="Arial" w:hAnsi="Arial" w:cs="Arial"/>
          <w:sz w:val="20"/>
          <w:szCs w:val="20"/>
        </w:rPr>
        <w:t xml:space="preserve">48 </w:t>
      </w:r>
      <w:proofErr w:type="spellStart"/>
      <w:r w:rsidRPr="00B53197">
        <w:rPr>
          <w:rFonts w:ascii="Arial" w:hAnsi="Arial" w:cs="Arial"/>
          <w:sz w:val="20"/>
          <w:szCs w:val="20"/>
        </w:rPr>
        <w:t>hs</w:t>
      </w:r>
      <w:proofErr w:type="spellEnd"/>
      <w:proofErr w:type="gramEnd"/>
      <w:r w:rsidRPr="00B53197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B53197">
        <w:rPr>
          <w:rFonts w:ascii="Arial" w:hAnsi="Arial" w:cs="Arial"/>
          <w:sz w:val="20"/>
          <w:szCs w:val="20"/>
        </w:rPr>
        <w:t>após</w:t>
      </w:r>
      <w:proofErr w:type="gramEnd"/>
      <w:r w:rsidRPr="00B53197">
        <w:rPr>
          <w:rFonts w:ascii="Arial" w:hAnsi="Arial" w:cs="Arial"/>
          <w:sz w:val="20"/>
          <w:szCs w:val="20"/>
        </w:rPr>
        <w:t xml:space="preserve"> a cirurgia</w:t>
      </w:r>
    </w:p>
    <w:p w:rsidR="00182FAF" w:rsidRPr="00B53197" w:rsidRDefault="00182FAF" w:rsidP="00182FAF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3197">
        <w:rPr>
          <w:rFonts w:ascii="Arial" w:hAnsi="Arial" w:cs="Arial"/>
          <w:sz w:val="20"/>
          <w:szCs w:val="20"/>
        </w:rPr>
        <w:t xml:space="preserve">Dieta: ingestão de líquidos é muito importante. Beba o máximo possível, seguindo nossas orientações. Nas primeiras 48 há, alimente-se com alimentos líquidos ou pastosos, frios ou gelados, como sorvetes, iogurtes, gelatina, </w:t>
      </w:r>
      <w:proofErr w:type="spellStart"/>
      <w:r w:rsidRPr="00B53197">
        <w:rPr>
          <w:rFonts w:ascii="Arial" w:hAnsi="Arial" w:cs="Arial"/>
          <w:sz w:val="20"/>
          <w:szCs w:val="20"/>
        </w:rPr>
        <w:t>flans</w:t>
      </w:r>
      <w:proofErr w:type="spellEnd"/>
      <w:r w:rsidRPr="00B53197">
        <w:rPr>
          <w:rFonts w:ascii="Arial" w:hAnsi="Arial" w:cs="Arial"/>
          <w:sz w:val="20"/>
          <w:szCs w:val="20"/>
        </w:rPr>
        <w:t xml:space="preserve">, vitaminas. Evite canudinhos nos </w:t>
      </w:r>
      <w:proofErr w:type="gramStart"/>
      <w:r w:rsidRPr="00B53197">
        <w:rPr>
          <w:rFonts w:ascii="Arial" w:hAnsi="Arial" w:cs="Arial"/>
          <w:sz w:val="20"/>
          <w:szCs w:val="20"/>
        </w:rPr>
        <w:t>3</w:t>
      </w:r>
      <w:proofErr w:type="gramEnd"/>
      <w:r w:rsidRPr="00B53197">
        <w:rPr>
          <w:rFonts w:ascii="Arial" w:hAnsi="Arial" w:cs="Arial"/>
          <w:sz w:val="20"/>
          <w:szCs w:val="20"/>
        </w:rPr>
        <w:t xml:space="preserve"> primeiros dias, pois a pressão poderá causar deslocamento do coágulo sanguíneo. Após o 2° dia, adicione a sua dieta alimentos pastosos e de fácil mastigação, como sopas, cremes, frango cozido e desfiado, purê de batatas, macarrão, em temperatura ambiente</w:t>
      </w:r>
    </w:p>
    <w:p w:rsidR="00182FAF" w:rsidRPr="00B53197" w:rsidRDefault="00182FAF" w:rsidP="00182FAF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3197">
        <w:rPr>
          <w:rFonts w:ascii="Arial" w:hAnsi="Arial" w:cs="Arial"/>
          <w:sz w:val="20"/>
          <w:szCs w:val="20"/>
        </w:rPr>
        <w:t xml:space="preserve">Higiene bucal: no dia seguinte à sua cirurgia, inicie sua higiene nos dentes próximos à área operada, bochecho de </w:t>
      </w:r>
      <w:proofErr w:type="spellStart"/>
      <w:r w:rsidRPr="00B53197">
        <w:rPr>
          <w:rFonts w:ascii="Arial" w:hAnsi="Arial" w:cs="Arial"/>
          <w:sz w:val="20"/>
          <w:szCs w:val="20"/>
        </w:rPr>
        <w:t>Periogard</w:t>
      </w:r>
      <w:proofErr w:type="spellEnd"/>
      <w:r w:rsidRPr="00B53197">
        <w:rPr>
          <w:rFonts w:ascii="Arial" w:hAnsi="Arial" w:cs="Arial"/>
          <w:sz w:val="20"/>
          <w:szCs w:val="20"/>
        </w:rPr>
        <w:t xml:space="preserve"> ou </w:t>
      </w:r>
      <w:proofErr w:type="spellStart"/>
      <w:proofErr w:type="gramStart"/>
      <w:r w:rsidRPr="00B53197">
        <w:rPr>
          <w:rFonts w:ascii="Arial" w:hAnsi="Arial" w:cs="Arial"/>
          <w:sz w:val="20"/>
          <w:szCs w:val="20"/>
        </w:rPr>
        <w:t>NoplaK</w:t>
      </w:r>
      <w:proofErr w:type="spellEnd"/>
      <w:proofErr w:type="gramEnd"/>
      <w:r w:rsidRPr="00B53197">
        <w:rPr>
          <w:rFonts w:ascii="Arial" w:hAnsi="Arial" w:cs="Arial"/>
          <w:sz w:val="20"/>
          <w:szCs w:val="20"/>
        </w:rPr>
        <w:t>, 3x ao dia, durante 1 minuto, até terminar o frasco. Não faça bochechos vigorosos para não causar sangramento</w:t>
      </w:r>
    </w:p>
    <w:p w:rsidR="00182FAF" w:rsidRPr="00B53197" w:rsidRDefault="00182FAF" w:rsidP="00182FAF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3197">
        <w:rPr>
          <w:rFonts w:ascii="Arial" w:hAnsi="Arial" w:cs="Arial"/>
          <w:sz w:val="20"/>
          <w:szCs w:val="20"/>
        </w:rPr>
        <w:lastRenderedPageBreak/>
        <w:t>Cigarro: evite fumar</w:t>
      </w:r>
      <w:proofErr w:type="gramStart"/>
      <w:r w:rsidRPr="00B53197">
        <w:rPr>
          <w:rFonts w:ascii="Arial" w:hAnsi="Arial" w:cs="Arial"/>
          <w:sz w:val="20"/>
          <w:szCs w:val="20"/>
        </w:rPr>
        <w:t xml:space="preserve"> pois</w:t>
      </w:r>
      <w:proofErr w:type="gramEnd"/>
      <w:r w:rsidRPr="00B53197">
        <w:rPr>
          <w:rFonts w:ascii="Arial" w:hAnsi="Arial" w:cs="Arial"/>
          <w:sz w:val="20"/>
          <w:szCs w:val="20"/>
        </w:rPr>
        <w:t xml:space="preserve"> retarda o processo de cicatrização e pode contribuir para formação de infecção</w:t>
      </w:r>
    </w:p>
    <w:p w:rsidR="00182FAF" w:rsidRPr="00B53197" w:rsidRDefault="00182FAF" w:rsidP="00182FAF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3197">
        <w:rPr>
          <w:rFonts w:ascii="Arial" w:hAnsi="Arial" w:cs="Arial"/>
          <w:sz w:val="20"/>
          <w:szCs w:val="20"/>
        </w:rPr>
        <w:t xml:space="preserve"> Medicação: tome normalmente sua medicação de uso contínuo, como diabetes, pressão, etc., a menos que tenha sido instruído para não fazê-lo</w:t>
      </w:r>
    </w:p>
    <w:p w:rsidR="00182FAF" w:rsidRDefault="00182FAF" w:rsidP="00182FAF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3197">
        <w:rPr>
          <w:rFonts w:ascii="Arial" w:hAnsi="Arial" w:cs="Arial"/>
          <w:sz w:val="20"/>
          <w:szCs w:val="20"/>
        </w:rPr>
        <w:t xml:space="preserve">Febre: poderá haver uma pequena elevação de temperatura nas primeiras 24/48 </w:t>
      </w:r>
      <w:proofErr w:type="spellStart"/>
      <w:r w:rsidRPr="00B53197">
        <w:rPr>
          <w:rFonts w:ascii="Arial" w:hAnsi="Arial" w:cs="Arial"/>
          <w:sz w:val="20"/>
          <w:szCs w:val="20"/>
        </w:rPr>
        <w:t>hs</w:t>
      </w:r>
      <w:proofErr w:type="spellEnd"/>
      <w:r w:rsidRPr="00B53197">
        <w:rPr>
          <w:rFonts w:ascii="Arial" w:hAnsi="Arial" w:cs="Arial"/>
          <w:sz w:val="20"/>
          <w:szCs w:val="20"/>
        </w:rPr>
        <w:t xml:space="preserve">. Se persistir </w:t>
      </w:r>
      <w:proofErr w:type="gramStart"/>
      <w:r w:rsidRPr="00B53197">
        <w:rPr>
          <w:rFonts w:ascii="Arial" w:hAnsi="Arial" w:cs="Arial"/>
          <w:sz w:val="20"/>
          <w:szCs w:val="20"/>
        </w:rPr>
        <w:t>entrem</w:t>
      </w:r>
      <w:proofErr w:type="gramEnd"/>
      <w:r w:rsidRPr="00B53197">
        <w:rPr>
          <w:rFonts w:ascii="Arial" w:hAnsi="Arial" w:cs="Arial"/>
          <w:sz w:val="20"/>
          <w:szCs w:val="20"/>
        </w:rPr>
        <w:t xml:space="preserve"> contato conosco</w:t>
      </w:r>
    </w:p>
    <w:p w:rsidR="00182FAF" w:rsidRPr="00B53197" w:rsidRDefault="00182FAF" w:rsidP="00182FAF">
      <w:pPr>
        <w:pStyle w:val="PargrafodaLista"/>
        <w:spacing w:line="240" w:lineRule="auto"/>
        <w:ind w:left="1353"/>
        <w:jc w:val="both"/>
        <w:rPr>
          <w:rFonts w:ascii="Arial" w:hAnsi="Arial" w:cs="Arial"/>
          <w:sz w:val="20"/>
          <w:szCs w:val="20"/>
        </w:rPr>
      </w:pPr>
    </w:p>
    <w:p w:rsidR="00182FAF" w:rsidRPr="00B53197" w:rsidRDefault="00182FAF" w:rsidP="00182FAF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53197">
        <w:rPr>
          <w:rFonts w:ascii="Arial" w:hAnsi="Arial" w:cs="Arial"/>
          <w:sz w:val="20"/>
          <w:szCs w:val="20"/>
        </w:rPr>
        <w:t>NOS DIAS APÓS A CIRURGIA</w:t>
      </w:r>
    </w:p>
    <w:p w:rsidR="00182FAF" w:rsidRPr="00B53197" w:rsidRDefault="00182FAF" w:rsidP="00182FAF">
      <w:pPr>
        <w:spacing w:line="240" w:lineRule="auto"/>
        <w:ind w:firstLine="993"/>
        <w:jc w:val="both"/>
        <w:rPr>
          <w:rFonts w:ascii="Arial" w:hAnsi="Arial" w:cs="Arial"/>
          <w:sz w:val="20"/>
          <w:szCs w:val="20"/>
        </w:rPr>
      </w:pPr>
      <w:r w:rsidRPr="00B53197">
        <w:rPr>
          <w:rFonts w:ascii="Arial" w:hAnsi="Arial" w:cs="Arial"/>
          <w:sz w:val="20"/>
          <w:szCs w:val="20"/>
        </w:rPr>
        <w:t>Continue com a higiene bucal da forma indicada, melhorando a cada dia. Falta de higiene poderá causar infecção ou inflamação na área operada.</w:t>
      </w:r>
    </w:p>
    <w:p w:rsidR="00182FAF" w:rsidRPr="00B53197" w:rsidRDefault="00182FAF" w:rsidP="00182FAF">
      <w:pPr>
        <w:spacing w:line="240" w:lineRule="auto"/>
        <w:ind w:firstLine="993"/>
        <w:jc w:val="both"/>
        <w:rPr>
          <w:rFonts w:ascii="Arial" w:hAnsi="Arial" w:cs="Arial"/>
          <w:sz w:val="20"/>
          <w:szCs w:val="20"/>
        </w:rPr>
      </w:pPr>
      <w:r w:rsidRPr="00B53197">
        <w:rPr>
          <w:rFonts w:ascii="Arial" w:hAnsi="Arial" w:cs="Arial"/>
          <w:sz w:val="20"/>
          <w:szCs w:val="20"/>
        </w:rPr>
        <w:t>Não se preocupe com os pontos. A sutura serve para controlar o sangramento, ajudar a cicatrização e prevenir entrada de alimento no local operado. Será reabsorvida ou removida entre 7-15 dias.</w:t>
      </w:r>
    </w:p>
    <w:p w:rsidR="00182FAF" w:rsidRPr="00B53197" w:rsidRDefault="00182FAF" w:rsidP="00182FAF">
      <w:pPr>
        <w:spacing w:line="240" w:lineRule="auto"/>
        <w:ind w:firstLine="993"/>
        <w:jc w:val="both"/>
        <w:rPr>
          <w:rFonts w:ascii="Arial" w:hAnsi="Arial" w:cs="Arial"/>
          <w:sz w:val="20"/>
          <w:szCs w:val="20"/>
        </w:rPr>
      </w:pPr>
      <w:r w:rsidRPr="00B53197">
        <w:rPr>
          <w:rFonts w:ascii="Arial" w:hAnsi="Arial" w:cs="Arial"/>
          <w:sz w:val="20"/>
          <w:szCs w:val="20"/>
        </w:rPr>
        <w:t>Inchaço, sensibilidade ou rigidez na musculatura da mandíbula, dificuldade de abrir e fechar</w:t>
      </w:r>
      <w:r>
        <w:rPr>
          <w:rFonts w:ascii="Arial" w:hAnsi="Arial" w:cs="Arial"/>
          <w:sz w:val="20"/>
          <w:szCs w:val="20"/>
        </w:rPr>
        <w:t xml:space="preserve"> </w:t>
      </w:r>
      <w:r w:rsidRPr="00B53197">
        <w:rPr>
          <w:rFonts w:ascii="Arial" w:hAnsi="Arial" w:cs="Arial"/>
          <w:sz w:val="20"/>
          <w:szCs w:val="20"/>
        </w:rPr>
        <w:t>a boca nas pri</w:t>
      </w:r>
      <w:r>
        <w:rPr>
          <w:rFonts w:ascii="Arial" w:hAnsi="Arial" w:cs="Arial"/>
          <w:sz w:val="20"/>
          <w:szCs w:val="20"/>
        </w:rPr>
        <w:t>meiras 24 /</w:t>
      </w:r>
      <w:proofErr w:type="gramStart"/>
      <w:r>
        <w:rPr>
          <w:rFonts w:ascii="Arial" w:hAnsi="Arial" w:cs="Arial"/>
          <w:sz w:val="20"/>
          <w:szCs w:val="20"/>
        </w:rPr>
        <w:t xml:space="preserve">48 </w:t>
      </w:r>
      <w:proofErr w:type="spellStart"/>
      <w:r>
        <w:rPr>
          <w:rFonts w:ascii="Arial" w:hAnsi="Arial" w:cs="Arial"/>
          <w:sz w:val="20"/>
          <w:szCs w:val="20"/>
        </w:rPr>
        <w:t>hs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poderá ocorrer,</w:t>
      </w:r>
      <w:r w:rsidRPr="00B53197">
        <w:rPr>
          <w:rFonts w:ascii="Arial" w:hAnsi="Arial" w:cs="Arial"/>
          <w:sz w:val="20"/>
          <w:szCs w:val="20"/>
        </w:rPr>
        <w:t>não se preocupe,são reações normais. Se esses sintomas persistirem após o 5° dia, você deve usar calor úmido, utilizando uma bolsa de calor envolta em uma toalha com água morna.</w:t>
      </w:r>
    </w:p>
    <w:p w:rsidR="00182FAF" w:rsidRPr="00B53197" w:rsidRDefault="00182FAF" w:rsidP="00182FAF">
      <w:pPr>
        <w:spacing w:line="240" w:lineRule="auto"/>
        <w:ind w:firstLine="993"/>
        <w:jc w:val="both"/>
        <w:rPr>
          <w:rFonts w:ascii="Arial" w:hAnsi="Arial" w:cs="Arial"/>
          <w:sz w:val="20"/>
          <w:szCs w:val="20"/>
        </w:rPr>
      </w:pPr>
      <w:r w:rsidRPr="00B53197">
        <w:rPr>
          <w:rFonts w:ascii="Arial" w:hAnsi="Arial" w:cs="Arial"/>
          <w:sz w:val="20"/>
          <w:szCs w:val="20"/>
        </w:rPr>
        <w:t xml:space="preserve">Manchas arroxeadas (equimoses) podem aparecer na pele da face após as primeiras 24/48 </w:t>
      </w:r>
      <w:proofErr w:type="spellStart"/>
      <w:r w:rsidRPr="00B53197">
        <w:rPr>
          <w:rFonts w:ascii="Arial" w:hAnsi="Arial" w:cs="Arial"/>
          <w:sz w:val="20"/>
          <w:szCs w:val="20"/>
        </w:rPr>
        <w:t>hs</w:t>
      </w:r>
      <w:proofErr w:type="spellEnd"/>
      <w:r w:rsidRPr="00B53197">
        <w:rPr>
          <w:rFonts w:ascii="Arial" w:hAnsi="Arial" w:cs="Arial"/>
          <w:sz w:val="20"/>
          <w:szCs w:val="20"/>
        </w:rPr>
        <w:t>.</w:t>
      </w:r>
    </w:p>
    <w:p w:rsidR="00182FAF" w:rsidRPr="00B53197" w:rsidRDefault="00182FAF" w:rsidP="00182FAF">
      <w:pPr>
        <w:spacing w:line="240" w:lineRule="auto"/>
        <w:ind w:firstLine="993"/>
        <w:jc w:val="both"/>
        <w:rPr>
          <w:rFonts w:ascii="Arial" w:hAnsi="Arial" w:cs="Arial"/>
          <w:sz w:val="20"/>
          <w:szCs w:val="20"/>
        </w:rPr>
      </w:pPr>
    </w:p>
    <w:p w:rsidR="00182FAF" w:rsidRPr="00B53197" w:rsidRDefault="00182FAF" w:rsidP="00182FAF">
      <w:pPr>
        <w:spacing w:line="240" w:lineRule="auto"/>
        <w:ind w:firstLine="993"/>
        <w:jc w:val="center"/>
        <w:rPr>
          <w:rFonts w:ascii="Arial" w:hAnsi="Arial" w:cs="Arial"/>
          <w:sz w:val="20"/>
          <w:szCs w:val="20"/>
        </w:rPr>
      </w:pPr>
      <w:r w:rsidRPr="00B53197">
        <w:rPr>
          <w:rFonts w:ascii="Arial" w:hAnsi="Arial" w:cs="Arial"/>
          <w:sz w:val="20"/>
          <w:szCs w:val="20"/>
        </w:rPr>
        <w:t>ORIENTAÇÕES ESPECÍFICAS</w:t>
      </w:r>
    </w:p>
    <w:p w:rsidR="00182FAF" w:rsidRPr="00B53197" w:rsidRDefault="00182FAF" w:rsidP="00182FAF">
      <w:pPr>
        <w:spacing w:line="240" w:lineRule="auto"/>
        <w:ind w:firstLine="993"/>
        <w:jc w:val="both"/>
        <w:rPr>
          <w:rFonts w:ascii="Arial" w:hAnsi="Arial" w:cs="Arial"/>
          <w:sz w:val="20"/>
          <w:szCs w:val="20"/>
        </w:rPr>
      </w:pPr>
      <w:r w:rsidRPr="00B53197">
        <w:rPr>
          <w:rFonts w:ascii="Arial" w:hAnsi="Arial" w:cs="Arial"/>
          <w:sz w:val="20"/>
          <w:szCs w:val="20"/>
        </w:rPr>
        <w:t>Implantes Dentários:</w:t>
      </w:r>
    </w:p>
    <w:p w:rsidR="00182FAF" w:rsidRPr="00B53197" w:rsidRDefault="00182FAF" w:rsidP="00182FAF">
      <w:pPr>
        <w:spacing w:line="240" w:lineRule="auto"/>
        <w:ind w:firstLine="993"/>
        <w:jc w:val="both"/>
        <w:rPr>
          <w:rFonts w:ascii="Arial" w:hAnsi="Arial" w:cs="Arial"/>
          <w:sz w:val="20"/>
          <w:szCs w:val="20"/>
        </w:rPr>
      </w:pPr>
      <w:r w:rsidRPr="00B53197">
        <w:rPr>
          <w:rFonts w:ascii="Arial" w:hAnsi="Arial" w:cs="Arial"/>
          <w:sz w:val="20"/>
          <w:szCs w:val="20"/>
        </w:rPr>
        <w:t>A colocação de implantes, geralmente, não causa mais do que um pequeno desconforto. Tome a medicação prescrita.</w:t>
      </w:r>
    </w:p>
    <w:p w:rsidR="00182FAF" w:rsidRPr="00B53197" w:rsidRDefault="00182FAF" w:rsidP="00182FAF">
      <w:pPr>
        <w:spacing w:line="240" w:lineRule="auto"/>
        <w:ind w:firstLine="993"/>
        <w:jc w:val="both"/>
        <w:rPr>
          <w:rFonts w:ascii="Arial" w:hAnsi="Arial" w:cs="Arial"/>
          <w:sz w:val="20"/>
          <w:szCs w:val="20"/>
        </w:rPr>
      </w:pPr>
      <w:r w:rsidRPr="00B53197">
        <w:rPr>
          <w:rFonts w:ascii="Arial" w:hAnsi="Arial" w:cs="Arial"/>
          <w:sz w:val="20"/>
          <w:szCs w:val="20"/>
        </w:rPr>
        <w:t xml:space="preserve">Você precisa escovar seus dentes, </w:t>
      </w:r>
      <w:proofErr w:type="gramStart"/>
      <w:r w:rsidRPr="00B53197">
        <w:rPr>
          <w:rFonts w:ascii="Arial" w:hAnsi="Arial" w:cs="Arial"/>
          <w:sz w:val="20"/>
          <w:szCs w:val="20"/>
        </w:rPr>
        <w:t xml:space="preserve">24 </w:t>
      </w:r>
      <w:proofErr w:type="spellStart"/>
      <w:r w:rsidRPr="00B53197">
        <w:rPr>
          <w:rFonts w:ascii="Arial" w:hAnsi="Arial" w:cs="Arial"/>
          <w:sz w:val="20"/>
          <w:szCs w:val="20"/>
        </w:rPr>
        <w:t>hs</w:t>
      </w:r>
      <w:proofErr w:type="spellEnd"/>
      <w:proofErr w:type="gramEnd"/>
      <w:r w:rsidRPr="00B53197">
        <w:rPr>
          <w:rFonts w:ascii="Arial" w:hAnsi="Arial" w:cs="Arial"/>
          <w:sz w:val="20"/>
          <w:szCs w:val="20"/>
        </w:rPr>
        <w:t xml:space="preserve"> após a cirurgia, com uma escova extra macia.</w:t>
      </w:r>
    </w:p>
    <w:p w:rsidR="00182FAF" w:rsidRPr="00B53197" w:rsidRDefault="00182FAF" w:rsidP="00182FAF">
      <w:pPr>
        <w:spacing w:line="240" w:lineRule="auto"/>
        <w:ind w:firstLine="993"/>
        <w:jc w:val="both"/>
        <w:rPr>
          <w:rFonts w:ascii="Arial" w:hAnsi="Arial" w:cs="Arial"/>
          <w:sz w:val="20"/>
          <w:szCs w:val="20"/>
        </w:rPr>
      </w:pPr>
      <w:r w:rsidRPr="00B53197">
        <w:rPr>
          <w:rFonts w:ascii="Arial" w:hAnsi="Arial" w:cs="Arial"/>
          <w:sz w:val="20"/>
          <w:szCs w:val="20"/>
        </w:rPr>
        <w:t xml:space="preserve">Se o implante de um estágio foi colocado, você verá uma parte de metal saindo da gengiva. É importante manter esta parte limpa. Você pode iniciar com </w:t>
      </w:r>
      <w:proofErr w:type="spellStart"/>
      <w:r w:rsidRPr="00B53197">
        <w:rPr>
          <w:rFonts w:ascii="Arial" w:hAnsi="Arial" w:cs="Arial"/>
          <w:sz w:val="20"/>
          <w:szCs w:val="20"/>
        </w:rPr>
        <w:t>cotonete</w:t>
      </w:r>
      <w:proofErr w:type="spellEnd"/>
      <w:r w:rsidRPr="00B53197">
        <w:rPr>
          <w:rFonts w:ascii="Arial" w:hAnsi="Arial" w:cs="Arial"/>
          <w:sz w:val="20"/>
          <w:szCs w:val="20"/>
        </w:rPr>
        <w:t xml:space="preserve"> embebido no líquido recomendado para bochecho. Essa mesmo orientação se aplica na cirurgia de implantes com duas fases cirúrgicas</w:t>
      </w:r>
    </w:p>
    <w:p w:rsidR="00182FAF" w:rsidRPr="00B53197" w:rsidRDefault="00182FAF" w:rsidP="00182FAF">
      <w:pPr>
        <w:spacing w:line="240" w:lineRule="auto"/>
        <w:ind w:firstLine="993"/>
        <w:jc w:val="both"/>
        <w:rPr>
          <w:rFonts w:ascii="Arial" w:hAnsi="Arial" w:cs="Arial"/>
          <w:sz w:val="20"/>
          <w:szCs w:val="20"/>
        </w:rPr>
      </w:pPr>
      <w:r w:rsidRPr="00B53197">
        <w:rPr>
          <w:rFonts w:ascii="Arial" w:hAnsi="Arial" w:cs="Arial"/>
          <w:sz w:val="20"/>
          <w:szCs w:val="20"/>
        </w:rPr>
        <w:t xml:space="preserve">Evite mastigar alimentos nas áreas dos implantes. Forças mastigatórias aplicadas durante a </w:t>
      </w:r>
      <w:r>
        <w:rPr>
          <w:rFonts w:ascii="Arial" w:hAnsi="Arial" w:cs="Arial"/>
          <w:sz w:val="20"/>
          <w:szCs w:val="20"/>
        </w:rPr>
        <w:t>fase</w:t>
      </w:r>
      <w:r w:rsidRPr="00B53197">
        <w:rPr>
          <w:rFonts w:ascii="Arial" w:hAnsi="Arial" w:cs="Arial"/>
          <w:sz w:val="20"/>
          <w:szCs w:val="20"/>
        </w:rPr>
        <w:t xml:space="preserve"> de cicatrização </w:t>
      </w:r>
      <w:r>
        <w:rPr>
          <w:rFonts w:ascii="Arial" w:hAnsi="Arial" w:cs="Arial"/>
          <w:sz w:val="20"/>
          <w:szCs w:val="20"/>
        </w:rPr>
        <w:t xml:space="preserve">podem </w:t>
      </w:r>
      <w:r w:rsidRPr="00B53197">
        <w:rPr>
          <w:rFonts w:ascii="Arial" w:hAnsi="Arial" w:cs="Arial"/>
          <w:sz w:val="20"/>
          <w:szCs w:val="20"/>
        </w:rPr>
        <w:t>reduzir a capacidade do corpo de cicatrizarão</w:t>
      </w:r>
      <w:r>
        <w:rPr>
          <w:rFonts w:ascii="Arial" w:hAnsi="Arial" w:cs="Arial"/>
          <w:sz w:val="20"/>
          <w:szCs w:val="20"/>
        </w:rPr>
        <w:t xml:space="preserve"> ao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Pr="00B53197">
        <w:rPr>
          <w:rFonts w:ascii="Arial" w:hAnsi="Arial" w:cs="Arial"/>
          <w:sz w:val="20"/>
          <w:szCs w:val="20"/>
        </w:rPr>
        <w:t xml:space="preserve"> </w:t>
      </w:r>
      <w:proofErr w:type="gramEnd"/>
      <w:r w:rsidRPr="00B53197">
        <w:rPr>
          <w:rFonts w:ascii="Arial" w:hAnsi="Arial" w:cs="Arial"/>
          <w:sz w:val="20"/>
          <w:szCs w:val="20"/>
        </w:rPr>
        <w:t>redor dos implantes.</w:t>
      </w:r>
    </w:p>
    <w:p w:rsidR="00182FAF" w:rsidRPr="00B53197" w:rsidRDefault="00182FAF" w:rsidP="00182FAF">
      <w:pPr>
        <w:spacing w:line="240" w:lineRule="auto"/>
        <w:ind w:firstLine="993"/>
        <w:jc w:val="both"/>
        <w:rPr>
          <w:rFonts w:ascii="Arial" w:hAnsi="Arial" w:cs="Arial"/>
          <w:sz w:val="20"/>
          <w:szCs w:val="20"/>
        </w:rPr>
      </w:pPr>
      <w:r w:rsidRPr="00B53197">
        <w:rPr>
          <w:rFonts w:ascii="Arial" w:hAnsi="Arial" w:cs="Arial"/>
          <w:sz w:val="20"/>
          <w:szCs w:val="20"/>
        </w:rPr>
        <w:t xml:space="preserve">Se você utiliza algum tipo de prótese na área operada, esta não deve pressionar e deverá ser feito ajustes necessários. </w:t>
      </w:r>
      <w:proofErr w:type="gramStart"/>
      <w:r w:rsidRPr="00B53197">
        <w:rPr>
          <w:rFonts w:ascii="Arial" w:hAnsi="Arial" w:cs="Arial"/>
          <w:sz w:val="20"/>
          <w:szCs w:val="20"/>
        </w:rPr>
        <w:t>se</w:t>
      </w:r>
      <w:proofErr w:type="gramEnd"/>
      <w:r w:rsidRPr="00B53197">
        <w:rPr>
          <w:rFonts w:ascii="Arial" w:hAnsi="Arial" w:cs="Arial"/>
          <w:sz w:val="20"/>
          <w:szCs w:val="20"/>
        </w:rPr>
        <w:t xml:space="preserve"> as prótese for removível utilize-a o mínimo de tempo possível.</w:t>
      </w:r>
    </w:p>
    <w:p w:rsidR="00182FAF" w:rsidRPr="00B53197" w:rsidRDefault="00182FAF" w:rsidP="00182FAF">
      <w:pPr>
        <w:spacing w:line="240" w:lineRule="auto"/>
        <w:ind w:firstLine="993"/>
        <w:jc w:val="both"/>
        <w:rPr>
          <w:rFonts w:ascii="Arial" w:hAnsi="Arial" w:cs="Arial"/>
          <w:sz w:val="20"/>
          <w:szCs w:val="20"/>
        </w:rPr>
      </w:pPr>
      <w:r w:rsidRPr="00B53197">
        <w:rPr>
          <w:rFonts w:ascii="Arial" w:hAnsi="Arial" w:cs="Arial"/>
          <w:sz w:val="20"/>
          <w:szCs w:val="20"/>
        </w:rPr>
        <w:t>Enxertos Ósseos:</w:t>
      </w:r>
    </w:p>
    <w:p w:rsidR="00182FAF" w:rsidRPr="00B53197" w:rsidRDefault="00182FAF" w:rsidP="00182FAF">
      <w:pPr>
        <w:spacing w:line="240" w:lineRule="auto"/>
        <w:ind w:firstLine="993"/>
        <w:jc w:val="both"/>
        <w:rPr>
          <w:rFonts w:ascii="Arial" w:hAnsi="Arial" w:cs="Arial"/>
          <w:sz w:val="20"/>
          <w:szCs w:val="20"/>
        </w:rPr>
      </w:pPr>
      <w:r w:rsidRPr="00B53197">
        <w:rPr>
          <w:rFonts w:ascii="Arial" w:hAnsi="Arial" w:cs="Arial"/>
          <w:sz w:val="20"/>
          <w:szCs w:val="20"/>
        </w:rPr>
        <w:t>Além dos cuidados regulares, tenha os seguintes cuidados adicionais.</w:t>
      </w:r>
    </w:p>
    <w:p w:rsidR="00182FAF" w:rsidRPr="00B53197" w:rsidRDefault="00182FAF" w:rsidP="00182FAF">
      <w:pPr>
        <w:spacing w:line="240" w:lineRule="auto"/>
        <w:ind w:firstLine="993"/>
        <w:jc w:val="both"/>
        <w:rPr>
          <w:rFonts w:ascii="Arial" w:hAnsi="Arial" w:cs="Arial"/>
          <w:sz w:val="20"/>
          <w:szCs w:val="20"/>
        </w:rPr>
      </w:pPr>
      <w:r w:rsidRPr="00B53197">
        <w:rPr>
          <w:rFonts w:ascii="Arial" w:hAnsi="Arial" w:cs="Arial"/>
          <w:sz w:val="20"/>
          <w:szCs w:val="20"/>
        </w:rPr>
        <w:t xml:space="preserve">Não cuspa ou faça bochechos vigorosos durante os </w:t>
      </w:r>
      <w:proofErr w:type="gramStart"/>
      <w:r w:rsidRPr="00B53197">
        <w:rPr>
          <w:rFonts w:ascii="Arial" w:hAnsi="Arial" w:cs="Arial"/>
          <w:sz w:val="20"/>
          <w:szCs w:val="20"/>
        </w:rPr>
        <w:t>4</w:t>
      </w:r>
      <w:proofErr w:type="gramEnd"/>
      <w:r w:rsidRPr="00B53197">
        <w:rPr>
          <w:rFonts w:ascii="Arial" w:hAnsi="Arial" w:cs="Arial"/>
          <w:sz w:val="20"/>
          <w:szCs w:val="20"/>
        </w:rPr>
        <w:t xml:space="preserve"> primeiros dias.</w:t>
      </w:r>
    </w:p>
    <w:p w:rsidR="00182FAF" w:rsidRPr="00B53197" w:rsidRDefault="00182FAF" w:rsidP="00182FAF">
      <w:pPr>
        <w:spacing w:line="240" w:lineRule="auto"/>
        <w:ind w:firstLine="993"/>
        <w:jc w:val="both"/>
        <w:rPr>
          <w:rFonts w:ascii="Arial" w:hAnsi="Arial" w:cs="Arial"/>
          <w:sz w:val="20"/>
          <w:szCs w:val="20"/>
        </w:rPr>
      </w:pPr>
      <w:r w:rsidRPr="00B53197">
        <w:rPr>
          <w:rFonts w:ascii="Arial" w:hAnsi="Arial" w:cs="Arial"/>
          <w:sz w:val="20"/>
          <w:szCs w:val="20"/>
        </w:rPr>
        <w:t>Não aplique pressão na área com língua ou dedos.</w:t>
      </w:r>
    </w:p>
    <w:p w:rsidR="00182FAF" w:rsidRPr="00B53197" w:rsidRDefault="00182FAF" w:rsidP="00182FAF">
      <w:pPr>
        <w:spacing w:line="240" w:lineRule="auto"/>
        <w:ind w:firstLine="993"/>
        <w:jc w:val="both"/>
        <w:rPr>
          <w:rFonts w:ascii="Arial" w:hAnsi="Arial" w:cs="Arial"/>
          <w:sz w:val="20"/>
          <w:szCs w:val="20"/>
        </w:rPr>
      </w:pPr>
      <w:r w:rsidRPr="00B53197">
        <w:rPr>
          <w:rFonts w:ascii="Arial" w:hAnsi="Arial" w:cs="Arial"/>
          <w:sz w:val="20"/>
          <w:szCs w:val="20"/>
        </w:rPr>
        <w:t>Não levante ou puxe o lábio para olhar</w:t>
      </w:r>
      <w:r>
        <w:rPr>
          <w:rFonts w:ascii="Arial" w:hAnsi="Arial" w:cs="Arial"/>
          <w:sz w:val="20"/>
          <w:szCs w:val="20"/>
        </w:rPr>
        <w:t xml:space="preserve"> </w:t>
      </w:r>
      <w:r w:rsidRPr="00B53197">
        <w:rPr>
          <w:rFonts w:ascii="Arial" w:hAnsi="Arial" w:cs="Arial"/>
          <w:sz w:val="20"/>
          <w:szCs w:val="20"/>
        </w:rPr>
        <w:t>a sutura. Não fume. O tabaco inibe a cicatrização, principalmente nos enxertos ósseos.</w:t>
      </w:r>
    </w:p>
    <w:p w:rsidR="00182FAF" w:rsidRPr="00B53197" w:rsidRDefault="00182FAF" w:rsidP="00182FAF">
      <w:pPr>
        <w:spacing w:line="240" w:lineRule="auto"/>
        <w:ind w:firstLine="993"/>
        <w:jc w:val="both"/>
        <w:rPr>
          <w:rFonts w:ascii="Arial" w:hAnsi="Arial" w:cs="Arial"/>
          <w:sz w:val="20"/>
          <w:szCs w:val="20"/>
        </w:rPr>
      </w:pPr>
      <w:r w:rsidRPr="00B53197">
        <w:rPr>
          <w:rFonts w:ascii="Arial" w:hAnsi="Arial" w:cs="Arial"/>
          <w:sz w:val="20"/>
          <w:szCs w:val="20"/>
        </w:rPr>
        <w:t xml:space="preserve">Enxerto de seio maxilar: não </w:t>
      </w:r>
      <w:proofErr w:type="gramStart"/>
      <w:r w:rsidRPr="00B53197">
        <w:rPr>
          <w:rFonts w:ascii="Arial" w:hAnsi="Arial" w:cs="Arial"/>
          <w:sz w:val="20"/>
          <w:szCs w:val="20"/>
        </w:rPr>
        <w:t>assoe</w:t>
      </w:r>
      <w:proofErr w:type="gramEnd"/>
      <w:r w:rsidRPr="00B53197">
        <w:rPr>
          <w:rFonts w:ascii="Arial" w:hAnsi="Arial" w:cs="Arial"/>
          <w:sz w:val="20"/>
          <w:szCs w:val="20"/>
        </w:rPr>
        <w:t xml:space="preserve"> o nariz. Se for necessário espirrar, abra a boca para evitar pressão na área enxertada. Se sentir congestão nasal, use um descongestionante. Um pequeno sangramento nasal poderá ocorrer e passará em </w:t>
      </w:r>
      <w:proofErr w:type="gramStart"/>
      <w:r w:rsidRPr="00B53197">
        <w:rPr>
          <w:rFonts w:ascii="Arial" w:hAnsi="Arial" w:cs="Arial"/>
          <w:sz w:val="20"/>
          <w:szCs w:val="20"/>
        </w:rPr>
        <w:t>3</w:t>
      </w:r>
      <w:proofErr w:type="gramEnd"/>
      <w:r w:rsidRPr="00B53197">
        <w:rPr>
          <w:rFonts w:ascii="Arial" w:hAnsi="Arial" w:cs="Arial"/>
          <w:sz w:val="20"/>
          <w:szCs w:val="20"/>
        </w:rPr>
        <w:t xml:space="preserve"> ou 4 dias.</w:t>
      </w:r>
    </w:p>
    <w:p w:rsidR="00304790" w:rsidRDefault="00304790"/>
    <w:sectPr w:rsidR="00304790" w:rsidSect="00B53197">
      <w:pgSz w:w="11906" w:h="16838"/>
      <w:pgMar w:top="426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1FD0"/>
    <w:multiLevelType w:val="hybridMultilevel"/>
    <w:tmpl w:val="A0F437F0"/>
    <w:lvl w:ilvl="0" w:tplc="9DCC2DE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2D02F49"/>
    <w:multiLevelType w:val="hybridMultilevel"/>
    <w:tmpl w:val="C2B29AC6"/>
    <w:lvl w:ilvl="0" w:tplc="F2B807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2FAF"/>
    <w:rsid w:val="00182FAF"/>
    <w:rsid w:val="0030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F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2F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916</Words>
  <Characters>4950</Characters>
  <Application>Microsoft Office Word</Application>
  <DocSecurity>0</DocSecurity>
  <Lines>41</Lines>
  <Paragraphs>11</Paragraphs>
  <ScaleCrop>false</ScaleCrop>
  <Company/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2018-02-19T22:24:00Z</dcterms:created>
  <dcterms:modified xsi:type="dcterms:W3CDTF">2018-02-19T22:24:00Z</dcterms:modified>
</cp:coreProperties>
</file>